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C3" w:rsidRPr="001F0BDC" w:rsidRDefault="003A2324" w:rsidP="00455A6C">
      <w:pPr>
        <w:rPr>
          <w:sz w:val="24"/>
          <w:szCs w:val="24"/>
        </w:rPr>
      </w:pPr>
      <w:r w:rsidRPr="001F0BDC">
        <w:rPr>
          <w:sz w:val="24"/>
          <w:szCs w:val="24"/>
        </w:rPr>
        <w:t>Quiz Ten</w:t>
      </w:r>
      <w:r w:rsidRPr="001F0BDC">
        <w:rPr>
          <w:sz w:val="24"/>
          <w:szCs w:val="24"/>
        </w:rPr>
        <w:br/>
        <w:t xml:space="preserve">HCC - GOVT 2305 </w:t>
      </w:r>
      <w:r w:rsidRPr="001F0BDC">
        <w:rPr>
          <w:sz w:val="24"/>
          <w:szCs w:val="24"/>
        </w:rPr>
        <w:br/>
      </w:r>
      <w:r w:rsidRPr="001F0BDC">
        <w:rPr>
          <w:sz w:val="24"/>
          <w:szCs w:val="24"/>
        </w:rPr>
        <w:t>6 – Public Opinion</w:t>
      </w:r>
      <w:r w:rsidRPr="001F0BDC">
        <w:rPr>
          <w:sz w:val="24"/>
          <w:szCs w:val="24"/>
        </w:rPr>
        <w:br/>
      </w:r>
      <w:r w:rsidRPr="001F0BDC">
        <w:rPr>
          <w:sz w:val="24"/>
          <w:szCs w:val="24"/>
        </w:rPr>
        <w:t xml:space="preserve">10 </w:t>
      </w:r>
      <w:r w:rsidRPr="001F0BDC">
        <w:rPr>
          <w:sz w:val="24"/>
          <w:szCs w:val="24"/>
        </w:rPr>
        <w:t xml:space="preserve">– </w:t>
      </w:r>
      <w:r w:rsidRPr="001F0BDC">
        <w:rPr>
          <w:sz w:val="24"/>
          <w:szCs w:val="24"/>
        </w:rPr>
        <w:t xml:space="preserve">6 </w:t>
      </w:r>
      <w:r w:rsidRPr="001F0BDC">
        <w:rPr>
          <w:sz w:val="24"/>
          <w:szCs w:val="24"/>
        </w:rPr>
        <w:t>– 16</w:t>
      </w:r>
      <w:r w:rsidRPr="001F0BDC">
        <w:rPr>
          <w:sz w:val="24"/>
          <w:szCs w:val="24"/>
        </w:rPr>
        <w:br/>
      </w:r>
      <w:r w:rsidRPr="001F0BDC">
        <w:rPr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1</w:t>
      </w:r>
      <w:r w:rsidR="001F0BDC" w:rsidRPr="001F0BDC">
        <w:rPr>
          <w:color w:val="000000"/>
          <w:sz w:val="24"/>
          <w:szCs w:val="24"/>
        </w:rPr>
        <w:t>. __________ is the extent to which people believe their actions affect the course of government.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a.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Efficacy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Public opinion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Public trust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Legitimacy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Approval rating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2</w:t>
      </w:r>
      <w:r w:rsidR="001F0BDC" w:rsidRPr="001F0BDC">
        <w:rPr>
          <w:color w:val="000000"/>
          <w:sz w:val="24"/>
          <w:szCs w:val="24"/>
        </w:rPr>
        <w:t>. Political trust has __________ over the last fifty years.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a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increased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stayed the same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decreased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increased only in election years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decreased only in election years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3</w:t>
      </w:r>
      <w:r w:rsidR="001F0BDC" w:rsidRPr="001F0BDC">
        <w:rPr>
          <w:color w:val="000000"/>
          <w:sz w:val="24"/>
          <w:szCs w:val="24"/>
        </w:rPr>
        <w:t>. __________ is a method of selection that gives everyone who might be selected to participate in a poll an equal chance to be included.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a.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Telephone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Random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Chance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Equity polling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Selective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4</w:t>
      </w:r>
      <w:r w:rsidR="001F0BDC" w:rsidRPr="001F0BDC">
        <w:rPr>
          <w:color w:val="000000"/>
          <w:sz w:val="24"/>
          <w:szCs w:val="24"/>
        </w:rPr>
        <w:t>. ​A set of coherent political beliefs that offers a philosophy for thinking about the scope of government is __________.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a.</w:t>
      </w:r>
      <w:proofErr w:type="gramStart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​political</w:t>
      </w:r>
      <w:proofErr w:type="gramEnd"/>
      <w:r w:rsidR="001F0BDC" w:rsidRPr="001F0BDC">
        <w:rPr>
          <w:color w:val="000000"/>
          <w:sz w:val="24"/>
          <w:szCs w:val="24"/>
        </w:rPr>
        <w:t xml:space="preserve"> ideology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socialization</w:t>
      </w:r>
      <w:proofErr w:type="gramEnd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partisanship</w:t>
      </w:r>
      <w:proofErr w:type="gramEnd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self-interest</w:t>
      </w:r>
      <w:proofErr w:type="gramEnd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political</w:t>
      </w:r>
      <w:proofErr w:type="gramEnd"/>
      <w:r w:rsidR="001F0BDC" w:rsidRPr="001F0BDC">
        <w:rPr>
          <w:color w:val="000000"/>
          <w:sz w:val="24"/>
          <w:szCs w:val="24"/>
        </w:rPr>
        <w:t xml:space="preserve"> brinkmanship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5</w:t>
      </w:r>
      <w:r w:rsidR="001F0BDC" w:rsidRPr="001F0BDC">
        <w:rPr>
          <w:color w:val="000000"/>
          <w:sz w:val="24"/>
          <w:szCs w:val="24"/>
        </w:rPr>
        <w:t>. The average level of education of the American public has increased, in part because older, less-educated citizens are dying. This is an example of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a.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brain drain.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b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generational replacement.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c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affirmative action.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d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low information rationality.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e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polarization.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bookmarkStart w:id="0" w:name="_GoBack"/>
      <w:bookmarkEnd w:id="0"/>
    </w:p>
    <w:sectPr w:rsidR="00FC18C3" w:rsidRPr="001F0BDC" w:rsidSect="003A23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1D"/>
    <w:rsid w:val="00072360"/>
    <w:rsid w:val="001F0BDC"/>
    <w:rsid w:val="003A2324"/>
    <w:rsid w:val="00455A6C"/>
    <w:rsid w:val="0096111D"/>
    <w:rsid w:val="00FC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">
    <w:name w:val="fh"/>
    <w:basedOn w:val="DefaultParagraphFont"/>
    <w:rsid w:val="0096111D"/>
  </w:style>
  <w:style w:type="character" w:customStyle="1" w:styleId="apple-converted-space">
    <w:name w:val="apple-converted-space"/>
    <w:basedOn w:val="DefaultParagraphFont"/>
    <w:rsid w:val="001F0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">
    <w:name w:val="fh"/>
    <w:basedOn w:val="DefaultParagraphFont"/>
    <w:rsid w:val="0096111D"/>
  </w:style>
  <w:style w:type="character" w:customStyle="1" w:styleId="apple-converted-space">
    <w:name w:val="apple-converted-space"/>
    <w:basedOn w:val="DefaultParagraphFont"/>
    <w:rsid w:val="001F0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2016-10-04T19:02:00Z</dcterms:created>
  <dcterms:modified xsi:type="dcterms:W3CDTF">2016-10-04T19:02:00Z</dcterms:modified>
</cp:coreProperties>
</file>